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D9AF" w14:textId="64DB9CC8" w:rsidR="00996F83" w:rsidRDefault="00996F83" w:rsidP="00996F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n°49</w:t>
      </w:r>
      <w:r w:rsidR="00FD2283">
        <w:rPr>
          <w:rFonts w:ascii="Times New Roman" w:hAnsi="Times New Roman" w:cs="Times New Roman"/>
          <w:b/>
          <w:sz w:val="24"/>
          <w:szCs w:val="24"/>
          <w:lang w:val="es-MX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190343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190343">
        <w:rPr>
          <w:rFonts w:ascii="Times New Roman" w:hAnsi="Times New Roman" w:cs="Times New Roman"/>
          <w:b/>
          <w:sz w:val="24"/>
          <w:szCs w:val="24"/>
          <w:lang w:val="es-MX"/>
        </w:rPr>
        <w:t>marzo</w:t>
      </w:r>
      <w:r w:rsidR="00750CCC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de 202</w:t>
      </w:r>
      <w:r w:rsidR="00190343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a las </w:t>
      </w:r>
      <w:r w:rsidR="00750CCC">
        <w:rPr>
          <w:rFonts w:ascii="Times New Roman" w:hAnsi="Times New Roman" w:cs="Times New Roman"/>
          <w:b/>
          <w:sz w:val="24"/>
          <w:szCs w:val="24"/>
          <w:lang w:val="es-MX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 w:rsidR="00750CCC">
        <w:rPr>
          <w:rFonts w:ascii="Times New Roman" w:hAnsi="Times New Roman" w:cs="Times New Roman"/>
          <w:b/>
          <w:sz w:val="24"/>
          <w:szCs w:val="24"/>
          <w:lang w:val="es-MX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hs:</w:t>
      </w:r>
    </w:p>
    <w:p w14:paraId="2B7BB707" w14:textId="77777777" w:rsidR="00996F83" w:rsidRDefault="00996F83" w:rsidP="00996F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8FBC1FD" w14:textId="70D88E45" w:rsid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>Tratamiento del Acta Nº 498</w:t>
      </w:r>
    </w:p>
    <w:p w14:paraId="3ED6E0D5" w14:textId="77777777" w:rsidR="00FD2283" w:rsidRPr="00FD2283" w:rsidRDefault="00FD2283" w:rsidP="00FD2283">
      <w:pPr>
        <w:pStyle w:val="Sangradetextonormal"/>
        <w:ind w:left="426"/>
        <w:rPr>
          <w:b/>
          <w:bCs/>
        </w:rPr>
      </w:pPr>
    </w:p>
    <w:p w14:paraId="3D4DB178" w14:textId="547C1748" w:rsid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>Informes de la Directora Decana</w:t>
      </w:r>
    </w:p>
    <w:p w14:paraId="3795FF12" w14:textId="77777777" w:rsidR="00FD2283" w:rsidRPr="00FD2283" w:rsidRDefault="00FD2283" w:rsidP="00FD2283">
      <w:pPr>
        <w:pStyle w:val="Sangradetextonormal"/>
        <w:ind w:left="426"/>
        <w:rPr>
          <w:b/>
          <w:bCs/>
        </w:rPr>
      </w:pPr>
    </w:p>
    <w:p w14:paraId="689E2906" w14:textId="10672E2F" w:rsid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>Solicitud de Prórroga al Vencimiento de Materias – Marianela Fabrizio (expte. interno 7289/21, Dictamen Comisión de Enseñanza)</w:t>
      </w:r>
    </w:p>
    <w:p w14:paraId="61636FFA" w14:textId="2FC3373B" w:rsidR="00FD2283" w:rsidRDefault="00FD2283" w:rsidP="00FD2283">
      <w:pPr>
        <w:pStyle w:val="Sangradetextonormal"/>
        <w:ind w:left="0"/>
        <w:rPr>
          <w:b/>
          <w:bCs/>
        </w:rPr>
      </w:pPr>
    </w:p>
    <w:p w14:paraId="52C98EFB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Marianela FABRIZIO,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46993</w:t>
      </w:r>
    </w:p>
    <w:p w14:paraId="197F151E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26/3/21 se le vencen los cursados de Derecho Tributario y Aduanero y de Derecho Bancario y del Comercio Exterior (Títulos). Presenta certificados médicos.</w:t>
      </w:r>
    </w:p>
    <w:p w14:paraId="6F2AAA06" w14:textId="77777777" w:rsidR="00FD2283" w:rsidRPr="00FD2283" w:rsidRDefault="00FD2283" w:rsidP="00FD2283">
      <w:pPr>
        <w:pStyle w:val="Sangradetextonormal"/>
        <w:ind w:left="0"/>
        <w:rPr>
          <w:b/>
          <w:bCs/>
        </w:rPr>
      </w:pPr>
    </w:p>
    <w:p w14:paraId="1698C29E" w14:textId="3ECBBEC9" w:rsidR="00FD2283" w:rsidRP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  <w:lang w:val="es-MX"/>
        </w:rPr>
        <w:t>Solicitudes de Aprobación de Tema y Tutor de Seminario: exptes. internos 7279/21 Florencia Robledo; 7280/21 Juan Cruz Atela; 7281/21 Lucas Sandin; 7282/21 Giuliana Campanella; 7283/21 Agustina Ailén Brugniere; 7286/21 Agostina Belén Puig; 7290/21 Nahuel Blanco; 7291/21 Marina Inés Monsalvez (Dictámenes Comisión de Enseñanza)</w:t>
      </w:r>
    </w:p>
    <w:p w14:paraId="2962ED41" w14:textId="5CC84767" w:rsidR="00FD2283" w:rsidRDefault="00FD2283" w:rsidP="00FD2283">
      <w:pPr>
        <w:pStyle w:val="Sangradetextonormal"/>
        <w:ind w:left="0"/>
        <w:rPr>
          <w:b/>
          <w:bCs/>
        </w:rPr>
      </w:pPr>
    </w:p>
    <w:p w14:paraId="7AA45567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Florencia ROBLEDO,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 108251</w:t>
      </w:r>
    </w:p>
    <w:p w14:paraId="0D6D4B27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libertad de expresión y contraposición de derechos en las redes sociales e internet</w:t>
      </w:r>
    </w:p>
    <w:p w14:paraId="34E8DF06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Mario Arturo ZELAYA</w:t>
      </w:r>
    </w:p>
    <w:p w14:paraId="64C0CA6F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5322FBAF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Cruz ATELA,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99004</w:t>
      </w:r>
    </w:p>
    <w:p w14:paraId="001E4FFB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carga de la prueba en materia de tasas</w:t>
      </w:r>
    </w:p>
    <w:p w14:paraId="25EEF6C6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Fernando KALEMKERIAN</w:t>
      </w:r>
    </w:p>
    <w:p w14:paraId="5B7DD24F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4FA1AC3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Lucas SANDIN, LU 89684</w:t>
      </w:r>
    </w:p>
    <w:p w14:paraId="09E15A33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posibilidad de suspensión de la aplicación de juicio a prueba en delitos de violencia de género contra la mujer</w:t>
      </w:r>
    </w:p>
    <w:p w14:paraId="254E0236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Mauricio DEL CERO</w:t>
      </w:r>
    </w:p>
    <w:p w14:paraId="3CB7A77C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Autorizó: </w:t>
      </w:r>
      <w:r w:rsidRPr="00046383">
        <w:rPr>
          <w:rFonts w:ascii="Times New Roman" w:hAnsi="Times New Roman" w:cs="Times New Roman"/>
          <w:sz w:val="24"/>
          <w:szCs w:val="24"/>
          <w:lang w:val="es-MX"/>
        </w:rPr>
        <w:t>Nicolás María DE LA CRUZ</w:t>
      </w:r>
    </w:p>
    <w:p w14:paraId="6CA12007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C56A087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Giuliana CAMPANELLA,</w:t>
      </w:r>
      <w:r w:rsidRPr="00AB1EAE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111063</w:t>
      </w:r>
    </w:p>
    <w:p w14:paraId="22596224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Admisibilidad del Recurso de Casación en el Juicio Abreviado</w:t>
      </w:r>
    </w:p>
    <w:p w14:paraId="5A16C5BC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José Luis ARES</w:t>
      </w:r>
    </w:p>
    <w:p w14:paraId="36ACA227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7D57861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Agustina Ailén BRUGNIERE, LU 108316</w:t>
      </w:r>
    </w:p>
    <w:p w14:paraId="7377DC47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Necesidad de la regulación de la pluriparentalidad en el ordenamiento jurídico argentino</w:t>
      </w:r>
    </w:p>
    <w:p w14:paraId="584A9517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Lucrecia FABRIZI</w:t>
      </w:r>
    </w:p>
    <w:p w14:paraId="40467297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María Victoria PELLEGRINI</w:t>
      </w:r>
    </w:p>
    <w:p w14:paraId="69A6DF86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1D9FB42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Agostina Belén PUIG, LU 110603</w:t>
      </w:r>
    </w:p>
    <w:p w14:paraId="6288FC2D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Inconstitucionalidad del art. 56 bis de la Ley de Ejecución Penal</w:t>
      </w:r>
    </w:p>
    <w:p w14:paraId="3C3F2516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Tutor: </w:t>
      </w:r>
      <w:r w:rsidRPr="00046383">
        <w:rPr>
          <w:rFonts w:ascii="Times New Roman" w:hAnsi="Times New Roman" w:cs="Times New Roman"/>
          <w:sz w:val="24"/>
          <w:szCs w:val="24"/>
          <w:lang w:val="es-MX"/>
        </w:rPr>
        <w:t>Nicolás María DE LA CRUZ</w:t>
      </w:r>
    </w:p>
    <w:p w14:paraId="5D7E958E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C3C5D3F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Nahuel BLANCO,</w:t>
      </w:r>
      <w:r w:rsidRPr="00D87118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111159</w:t>
      </w:r>
    </w:p>
    <w:p w14:paraId="12D232F9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reconocimiento del daño moral a las personas jurídicas</w:t>
      </w:r>
    </w:p>
    <w:p w14:paraId="24FA4251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Gabriela Elisabeth SOTOMAYOR</w:t>
      </w:r>
    </w:p>
    <w:p w14:paraId="2FCED852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D4D92CA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Marina Inés MONSALVEZ,</w:t>
      </w:r>
      <w:r w:rsidRPr="00D87118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100287</w:t>
      </w:r>
    </w:p>
    <w:p w14:paraId="1405106C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legalización del aborto en el Derecho Argentino</w:t>
      </w:r>
    </w:p>
    <w:p w14:paraId="2153CC30" w14:textId="77777777" w:rsidR="00FD2283" w:rsidRDefault="00FD2283" w:rsidP="00FD228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Claudia Inés LORENZO</w:t>
      </w:r>
    </w:p>
    <w:p w14:paraId="50FC5060" w14:textId="77777777" w:rsidR="00FD2283" w:rsidRPr="00FD2283" w:rsidRDefault="00FD2283" w:rsidP="00FD2283">
      <w:pPr>
        <w:pStyle w:val="Sangradetextonormal"/>
        <w:ind w:left="0"/>
        <w:rPr>
          <w:b/>
          <w:bCs/>
        </w:rPr>
      </w:pPr>
    </w:p>
    <w:p w14:paraId="7D6EEF67" w14:textId="77777777" w:rsidR="00FD2283" w:rsidRP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>Solicitud de Reválida – Verónica Gabriela Calvo (expte. interno 7285/21, Dictamen Comisión de Enseñanza)</w:t>
      </w:r>
    </w:p>
    <w:p w14:paraId="23E3319D" w14:textId="049AEBB1" w:rsidR="00FD2283" w:rsidRDefault="00FD2283" w:rsidP="00FD2283">
      <w:pPr>
        <w:pStyle w:val="Sangradetextonormal"/>
        <w:tabs>
          <w:tab w:val="num" w:pos="426"/>
        </w:tabs>
        <w:ind w:left="426" w:hanging="426"/>
        <w:rPr>
          <w:b/>
          <w:bCs/>
        </w:rPr>
      </w:pPr>
    </w:p>
    <w:p w14:paraId="1BC5AA31" w14:textId="77777777" w:rsidR="00FD2283" w:rsidRPr="00C31519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Verónica Gabriela CALVO</w:t>
      </w:r>
      <w:r w:rsidRPr="00C3151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</w:p>
    <w:p w14:paraId="091EEC27" w14:textId="77777777" w:rsidR="00FD2283" w:rsidRPr="00C31519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C31519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02563930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40DC8F93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 Privado</w:t>
      </w:r>
    </w:p>
    <w:p w14:paraId="46509089" w14:textId="77777777" w:rsidR="00FD2283" w:rsidRPr="00FD2283" w:rsidRDefault="00FD2283" w:rsidP="00FD2283">
      <w:pPr>
        <w:pStyle w:val="Sangradetextonormal"/>
        <w:tabs>
          <w:tab w:val="num" w:pos="426"/>
        </w:tabs>
        <w:ind w:left="426" w:hanging="426"/>
        <w:rPr>
          <w:b/>
          <w:bCs/>
          <w:lang w:val="es-MX"/>
        </w:rPr>
      </w:pPr>
    </w:p>
    <w:p w14:paraId="5DF31CCA" w14:textId="77777777" w:rsidR="00FD2283" w:rsidRPr="00FD2283" w:rsidRDefault="00FD2283" w:rsidP="00FD2283">
      <w:pPr>
        <w:pStyle w:val="Sangradetextonormal"/>
        <w:tabs>
          <w:tab w:val="num" w:pos="426"/>
        </w:tabs>
        <w:ind w:left="426" w:hanging="426"/>
        <w:rPr>
          <w:b/>
          <w:bCs/>
          <w:u w:val="single"/>
        </w:rPr>
      </w:pPr>
      <w:r w:rsidRPr="00FD2283">
        <w:rPr>
          <w:b/>
          <w:bCs/>
          <w:u w:val="single"/>
        </w:rPr>
        <w:t>SOBRE TABLAS</w:t>
      </w:r>
    </w:p>
    <w:p w14:paraId="52A45988" w14:textId="77777777" w:rsidR="00FD2283" w:rsidRPr="00FD2283" w:rsidRDefault="00FD2283" w:rsidP="00FD2283">
      <w:pPr>
        <w:pStyle w:val="Sangradetextonormal"/>
        <w:tabs>
          <w:tab w:val="num" w:pos="426"/>
        </w:tabs>
        <w:ind w:left="426" w:hanging="426"/>
        <w:rPr>
          <w:b/>
          <w:bCs/>
        </w:rPr>
      </w:pPr>
    </w:p>
    <w:p w14:paraId="060BA2AE" w14:textId="53348DFC" w:rsid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>Llamado a Inscripción Títulos y Antecedentes 1 cargo Profesor Adjunto, Ded. Simple, Ejercicio Profesional, Tecnicatura en Óptica y Licenciatura en Óptica y Contactología (expte. interno 7294/21)</w:t>
      </w:r>
    </w:p>
    <w:p w14:paraId="2237DF4E" w14:textId="1F9ABFF9" w:rsidR="00FD2283" w:rsidRDefault="00FD2283" w:rsidP="00FD2283">
      <w:pPr>
        <w:pStyle w:val="Sangradetextonormal"/>
        <w:ind w:left="0"/>
        <w:rPr>
          <w:b/>
          <w:bCs/>
        </w:rPr>
      </w:pPr>
    </w:p>
    <w:p w14:paraId="79F3E5EE" w14:textId="77777777" w:rsidR="00FD2283" w:rsidRDefault="00FD2283" w:rsidP="00FD2283">
      <w:pPr>
        <w:pStyle w:val="Sangradetextonormal"/>
        <w:ind w:left="0"/>
      </w:pPr>
      <w:r>
        <w:t xml:space="preserve">1 cargo Profesor Adjunto, Ded. Simple, Ejercicio Profesional, Tecnicatura en Óptica y Licenciatura en Óptica y Contactología </w:t>
      </w:r>
    </w:p>
    <w:p w14:paraId="1CC8D06D" w14:textId="77777777" w:rsidR="00FD2283" w:rsidRDefault="00FD2283" w:rsidP="00FD2283">
      <w:pPr>
        <w:pStyle w:val="Sangradetextonormal"/>
        <w:ind w:left="0"/>
      </w:pPr>
    </w:p>
    <w:p w14:paraId="5EF0ADE7" w14:textId="77777777" w:rsidR="00FD2283" w:rsidRDefault="00FD2283" w:rsidP="00FD2283">
      <w:pPr>
        <w:pStyle w:val="Sangradetextonormal"/>
        <w:ind w:left="0"/>
        <w:rPr>
          <w:u w:val="single"/>
        </w:rPr>
      </w:pPr>
      <w:r>
        <w:rPr>
          <w:u w:val="single"/>
        </w:rPr>
        <w:t>Comisión Evaluadora:</w:t>
      </w:r>
    </w:p>
    <w:p w14:paraId="524C5B9F" w14:textId="77777777" w:rsidR="00FD2283" w:rsidRDefault="00FD2283" w:rsidP="00FD2283">
      <w:pPr>
        <w:pStyle w:val="Sangradetextonormal"/>
        <w:ind w:left="0"/>
      </w:pPr>
      <w:r>
        <w:t>María Mercedes Pipo</w:t>
      </w:r>
    </w:p>
    <w:p w14:paraId="5663C165" w14:textId="77777777" w:rsidR="00FD2283" w:rsidRDefault="00FD2283" w:rsidP="00FD2283">
      <w:pPr>
        <w:pStyle w:val="Sangradetextonormal"/>
        <w:ind w:left="0"/>
      </w:pPr>
      <w:r>
        <w:t>Pedro Cristóbal Doiny Cabré</w:t>
      </w:r>
    </w:p>
    <w:p w14:paraId="4BFF2957" w14:textId="77777777" w:rsidR="00FD2283" w:rsidRDefault="00FD2283" w:rsidP="00FD2283">
      <w:pPr>
        <w:pStyle w:val="Sangradetextonormal"/>
        <w:ind w:left="0"/>
      </w:pPr>
      <w:r>
        <w:t>Walter Rubén Cravero</w:t>
      </w:r>
    </w:p>
    <w:p w14:paraId="13D03A40" w14:textId="77777777" w:rsidR="00FD2283" w:rsidRPr="00FD2283" w:rsidRDefault="00FD2283" w:rsidP="00FD2283">
      <w:pPr>
        <w:pStyle w:val="Sangradetextonormal"/>
        <w:ind w:left="0"/>
        <w:rPr>
          <w:b/>
          <w:bCs/>
        </w:rPr>
      </w:pPr>
    </w:p>
    <w:p w14:paraId="076CB2C0" w14:textId="76C480A1" w:rsid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 xml:space="preserve">Incorporar a la asignatura Ejercicio Profesional como </w:t>
      </w:r>
      <w:r>
        <w:rPr>
          <w:b/>
          <w:bCs/>
        </w:rPr>
        <w:t xml:space="preserve">asignatura dependiente del Departamento de Derecho en forma </w:t>
      </w:r>
      <w:r w:rsidRPr="00FD2283">
        <w:rPr>
          <w:b/>
          <w:bCs/>
        </w:rPr>
        <w:t>permanente (expte. interno 7295/21)</w:t>
      </w:r>
    </w:p>
    <w:p w14:paraId="128B3099" w14:textId="16E1CCCB" w:rsidR="00FD2283" w:rsidRDefault="00FD2283" w:rsidP="00FD2283">
      <w:pPr>
        <w:pStyle w:val="Sangradetextonormal"/>
        <w:ind w:left="0"/>
        <w:rPr>
          <w:b/>
          <w:bCs/>
        </w:rPr>
      </w:pPr>
    </w:p>
    <w:p w14:paraId="65E9A6CE" w14:textId="6B8798AC" w:rsidR="00FD2283" w:rsidRDefault="00FD2283" w:rsidP="00FD2283">
      <w:pPr>
        <w:pStyle w:val="Sangradetextonormal"/>
        <w:ind w:left="0"/>
      </w:pPr>
      <w:r>
        <w:t>Ejercicio Profesional, Tecnicatura en Óptica y Licenciatura en Óptica y Contactología.</w:t>
      </w:r>
    </w:p>
    <w:p w14:paraId="6F7A4795" w14:textId="4119160A" w:rsidR="00FD2283" w:rsidRDefault="00FD2283" w:rsidP="00FD2283">
      <w:pPr>
        <w:pStyle w:val="Sangradetextonormal"/>
        <w:ind w:left="0"/>
        <w:rPr>
          <w:b/>
          <w:bCs/>
        </w:rPr>
      </w:pPr>
    </w:p>
    <w:p w14:paraId="7A6F61A9" w14:textId="77777777" w:rsidR="00FD2283" w:rsidRPr="00FD2283" w:rsidRDefault="00FD2283" w:rsidP="00FD2283">
      <w:pPr>
        <w:pStyle w:val="Sangradetextonormal"/>
        <w:ind w:left="0"/>
        <w:rPr>
          <w:b/>
          <w:bCs/>
        </w:rPr>
      </w:pPr>
    </w:p>
    <w:p w14:paraId="70121270" w14:textId="00D40BAB" w:rsid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>Prórroga Designación Ayudante de Docencia B, Lucas Ezequiel Costabel, Modelos Comparados en Seguridad Ciudadana y Legislación en Seguridad Ciudadana (expte. interno 7296/21)</w:t>
      </w:r>
    </w:p>
    <w:p w14:paraId="61D0476E" w14:textId="18B9B466" w:rsidR="00FD2283" w:rsidRDefault="00FD2283" w:rsidP="00FD2283">
      <w:pPr>
        <w:pStyle w:val="Sangradetextonormal"/>
        <w:ind w:left="0"/>
        <w:rPr>
          <w:b/>
          <w:bCs/>
        </w:rPr>
      </w:pPr>
    </w:p>
    <w:p w14:paraId="274A5AD6" w14:textId="508DE3B1" w:rsidR="00FD2283" w:rsidRPr="00FD2283" w:rsidRDefault="00FD2283" w:rsidP="00FD2283">
      <w:pPr>
        <w:pStyle w:val="Sangradetextonormal"/>
        <w:ind w:left="0"/>
      </w:pPr>
      <w:r>
        <w:t>A pedido del Profesor Titular de la materia y Coordinador de la carrera, hasta el 31/07/2021 o la sustanciación del concurso.</w:t>
      </w:r>
    </w:p>
    <w:p w14:paraId="284FCEB5" w14:textId="77777777" w:rsidR="00FD2283" w:rsidRPr="00FD2283" w:rsidRDefault="00FD2283" w:rsidP="00FD2283">
      <w:pPr>
        <w:pStyle w:val="Sangradetextonormal"/>
        <w:ind w:left="0"/>
        <w:rPr>
          <w:b/>
          <w:bCs/>
        </w:rPr>
      </w:pPr>
    </w:p>
    <w:p w14:paraId="005A56B7" w14:textId="0E513C87" w:rsid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>Solicita aval académico para realización Jornada sobre “Ley de Derecho de las Víctimas” – Eduardo A. d´Empaire (expte. interno 7293/21)</w:t>
      </w:r>
    </w:p>
    <w:p w14:paraId="5D8BC5C2" w14:textId="6E64CB60" w:rsidR="00FD2283" w:rsidRDefault="00FD2283" w:rsidP="00FD2283">
      <w:pPr>
        <w:pStyle w:val="Sangradetextonormal"/>
        <w:ind w:left="0"/>
        <w:rPr>
          <w:b/>
          <w:bCs/>
        </w:rPr>
      </w:pPr>
    </w:p>
    <w:p w14:paraId="6376046F" w14:textId="77777777" w:rsidR="00FD2283" w:rsidRDefault="00FD2283" w:rsidP="00FD2283">
      <w:pPr>
        <w:pStyle w:val="Sangradetextonormal"/>
        <w:ind w:left="0"/>
      </w:pPr>
      <w:r>
        <w:t>Jornada sobre “Ley de Derecho de las Víctimas”</w:t>
      </w:r>
    </w:p>
    <w:p w14:paraId="41950538" w14:textId="77777777" w:rsidR="00FD2283" w:rsidRDefault="00FD2283" w:rsidP="00FD2283">
      <w:pPr>
        <w:pStyle w:val="Sangradetextonormal"/>
        <w:ind w:left="0"/>
      </w:pPr>
      <w:r>
        <w:lastRenderedPageBreak/>
        <w:t>Organización en forma conjunta entre el Colegio de Abogados, en particular el Instituto de Derecho Penal y el Colegio de Magistrados y Funcionarios de la Provincia de Buenos Aires</w:t>
      </w:r>
    </w:p>
    <w:p w14:paraId="0CF60898" w14:textId="77777777" w:rsidR="00FD2283" w:rsidRDefault="00FD2283" w:rsidP="00FD2283">
      <w:pPr>
        <w:pStyle w:val="Sangradetextonormal"/>
        <w:ind w:left="0"/>
      </w:pPr>
      <w:r>
        <w:t>Disertantes: Abogados Eduardo d’ Empaire, Guillermo Mercuri, Federico Arrué, Alberto Manzi, Hernán Silva y el Carlos E. Human</w:t>
      </w:r>
    </w:p>
    <w:p w14:paraId="55B45B20" w14:textId="77777777" w:rsidR="00FD2283" w:rsidRDefault="00FD2283" w:rsidP="00FD2283">
      <w:pPr>
        <w:pStyle w:val="Sangradetextonormal"/>
        <w:ind w:left="0"/>
      </w:pPr>
      <w:r>
        <w:t>Fecha: 18/3/21, por ZOOM</w:t>
      </w:r>
    </w:p>
    <w:p w14:paraId="2BDB060E" w14:textId="77777777" w:rsidR="00FD2283" w:rsidRPr="00FD2283" w:rsidRDefault="00FD2283" w:rsidP="00FD2283">
      <w:pPr>
        <w:pStyle w:val="Sangradetextonormal"/>
        <w:ind w:left="0"/>
        <w:rPr>
          <w:b/>
          <w:bCs/>
        </w:rPr>
      </w:pPr>
    </w:p>
    <w:p w14:paraId="24BD600E" w14:textId="562E7E97" w:rsid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>Propone dictado asignaturas ambos cuatrimestres – Juan Ignacio Alonso (expte. interno 7292/21)</w:t>
      </w:r>
    </w:p>
    <w:p w14:paraId="50BB3BE6" w14:textId="0318C567" w:rsidR="00FD2283" w:rsidRDefault="00FD2283" w:rsidP="00FD2283">
      <w:pPr>
        <w:pStyle w:val="Sangradetextonormal"/>
        <w:ind w:left="0"/>
        <w:rPr>
          <w:b/>
          <w:bCs/>
        </w:rPr>
      </w:pPr>
    </w:p>
    <w:p w14:paraId="6859ADAC" w14:textId="76470489" w:rsidR="00FD2283" w:rsidRPr="00FD2283" w:rsidRDefault="00FD2283" w:rsidP="00FD2283">
      <w:pPr>
        <w:pStyle w:val="Sangradetextonormal"/>
        <w:ind w:left="0"/>
      </w:pPr>
      <w:r w:rsidRPr="00FD2283">
        <w:t>Proponen</w:t>
      </w:r>
      <w:r>
        <w:t xml:space="preserve"> que se dicten en el 1er cuatrimestre Derecho de las Obligaciones, Derecho Penal I y Derecho Administrativo I.</w:t>
      </w:r>
    </w:p>
    <w:p w14:paraId="6E199EC0" w14:textId="77777777" w:rsidR="00FD2283" w:rsidRPr="00FD2283" w:rsidRDefault="00FD2283" w:rsidP="00FD2283">
      <w:pPr>
        <w:pStyle w:val="Sangradetextonormal"/>
        <w:ind w:left="0"/>
        <w:rPr>
          <w:b/>
          <w:bCs/>
        </w:rPr>
      </w:pPr>
    </w:p>
    <w:p w14:paraId="101ACE0F" w14:textId="39F5C69D" w:rsid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 w:rsidRPr="00FD2283">
        <w:rPr>
          <w:b/>
          <w:bCs/>
        </w:rPr>
        <w:t>Solicitud de Excepción a las Correlativas – Tomás Cabrera (expte. interno 7297/21)</w:t>
      </w:r>
    </w:p>
    <w:p w14:paraId="24D149A2" w14:textId="1D85F588" w:rsidR="00FD2283" w:rsidRDefault="00FD2283" w:rsidP="00FD2283">
      <w:pPr>
        <w:pStyle w:val="Sangradetextonormal"/>
        <w:ind w:left="0"/>
        <w:rPr>
          <w:b/>
          <w:bCs/>
        </w:rPr>
      </w:pPr>
    </w:p>
    <w:p w14:paraId="693F744C" w14:textId="17C5D888" w:rsidR="00FD2283" w:rsidRP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Tomás Cabrera, LU 106815</w:t>
      </w:r>
    </w:p>
    <w:p w14:paraId="37291C54" w14:textId="1C10A0F7" w:rsidR="00FD2283" w:rsidRPr="00FD2283" w:rsidRDefault="00FD2283" w:rsidP="00FD2283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Procesal Penal en el presente cuatrimestre. No tiene la cursada de Derecho Penal II, la cual también cursará en el presente cuatrimestre.</w:t>
      </w:r>
    </w:p>
    <w:p w14:paraId="438427EB" w14:textId="77777777" w:rsidR="00FD2283" w:rsidRPr="00FD2283" w:rsidRDefault="00FD2283" w:rsidP="00FD2283">
      <w:pPr>
        <w:pStyle w:val="Sangradetextonormal"/>
        <w:ind w:left="0"/>
        <w:rPr>
          <w:b/>
          <w:bCs/>
        </w:rPr>
      </w:pPr>
    </w:p>
    <w:p w14:paraId="068F0EB7" w14:textId="12B38974" w:rsidR="00FD2283" w:rsidRPr="00FD2283" w:rsidRDefault="00FD2283" w:rsidP="00FD2283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  <w:szCs w:val="24"/>
          <w:lang w:val="es-MX"/>
        </w:rPr>
      </w:pPr>
      <w:r w:rsidRPr="00FD2283">
        <w:rPr>
          <w:b/>
          <w:bCs/>
        </w:rPr>
        <w:t xml:space="preserve">Solicitud de Equivalencia Interna – Federico Weimann (expte. interno 7245/21) </w:t>
      </w:r>
    </w:p>
    <w:p w14:paraId="0CACEEC7" w14:textId="44FBE91D" w:rsidR="00FD2283" w:rsidRDefault="00FD2283" w:rsidP="00FD2283">
      <w:pPr>
        <w:pStyle w:val="Sangradetextonormal"/>
        <w:ind w:left="0"/>
        <w:rPr>
          <w:b/>
          <w:bCs/>
          <w:szCs w:val="24"/>
          <w:lang w:val="es-MX"/>
        </w:rPr>
      </w:pPr>
    </w:p>
    <w:p w14:paraId="2C59E976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Federico Weimann, LU 108708</w:t>
      </w:r>
    </w:p>
    <w:p w14:paraId="105E1462" w14:textId="77777777" w:rsidR="00FD2283" w:rsidRDefault="00FD2283" w:rsidP="00FD22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Equivalencia</w:t>
      </w:r>
      <w:r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s-ES"/>
        </w:rPr>
        <w:t>Parcial</w:t>
      </w:r>
      <w:r>
        <w:rPr>
          <w:rFonts w:ascii="Times New Roman" w:hAnsi="Times New Roman" w:cs="Times New Roman"/>
          <w:bCs/>
          <w:iCs/>
          <w:sz w:val="24"/>
          <w:szCs w:val="24"/>
          <w:lang w:val="es-ES"/>
        </w:rPr>
        <w:t xml:space="preserve"> entre la materia Introducción al Derecho C. A. (Cód. 9065), de la carrera de Licenciatura en Administración, e Instituciones Fundamentales del Derecho (Cód. 9050), de la carrera de Licenciatura en Economía.</w:t>
      </w:r>
    </w:p>
    <w:p w14:paraId="0F2ADF05" w14:textId="77777777" w:rsidR="00FD2283" w:rsidRPr="00FD2283" w:rsidRDefault="00FD2283" w:rsidP="00FD2283">
      <w:pPr>
        <w:pStyle w:val="Sangradetextonormal"/>
        <w:ind w:left="0"/>
        <w:rPr>
          <w:b/>
          <w:bCs/>
          <w:szCs w:val="24"/>
          <w:lang w:val="es-ES"/>
        </w:rPr>
      </w:pPr>
    </w:p>
    <w:p w14:paraId="200DC4B5" w14:textId="7F92A73F" w:rsidR="004E0C42" w:rsidRDefault="00BF2D3B" w:rsidP="00E82457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  <w:szCs w:val="24"/>
          <w:lang w:val="es-MX"/>
        </w:rPr>
      </w:pPr>
      <w:r>
        <w:rPr>
          <w:b/>
          <w:bCs/>
          <w:szCs w:val="24"/>
          <w:lang w:val="es-MX"/>
        </w:rPr>
        <w:t>Asignación complementaria Área Ético Legal – Asistente de docencia – Inés Lejarraga.</w:t>
      </w:r>
    </w:p>
    <w:p w14:paraId="3827198B" w14:textId="4F0BB480" w:rsidR="00BF2D3B" w:rsidRDefault="00BF2D3B" w:rsidP="00BF2D3B">
      <w:pPr>
        <w:pStyle w:val="Sangradetextonormal"/>
        <w:ind w:left="0"/>
        <w:rPr>
          <w:b/>
          <w:bCs/>
          <w:szCs w:val="24"/>
          <w:lang w:val="es-MX"/>
        </w:rPr>
      </w:pPr>
    </w:p>
    <w:p w14:paraId="0F186586" w14:textId="1CA860EE" w:rsidR="00BF2D3B" w:rsidRPr="00BF2D3B" w:rsidRDefault="00BF2D3B" w:rsidP="00BF2D3B">
      <w:pPr>
        <w:pStyle w:val="Sangradetextonormal"/>
        <w:ind w:left="0"/>
        <w:rPr>
          <w:szCs w:val="24"/>
          <w:lang w:val="es-MX"/>
        </w:rPr>
      </w:pPr>
      <w:r w:rsidRPr="00BF2D3B">
        <w:rPr>
          <w:szCs w:val="24"/>
          <w:lang w:val="es-MX"/>
        </w:rPr>
        <w:t xml:space="preserve">Cargo cedido por el Dpto </w:t>
      </w:r>
      <w:r>
        <w:rPr>
          <w:szCs w:val="24"/>
          <w:lang w:val="es-MX"/>
        </w:rPr>
        <w:t>de Cs de la Salud, 10 meses.</w:t>
      </w:r>
    </w:p>
    <w:p w14:paraId="41628076" w14:textId="77777777" w:rsidR="004E0C42" w:rsidRPr="004E0C42" w:rsidRDefault="004E0C42" w:rsidP="004E0C42">
      <w:pPr>
        <w:pStyle w:val="Sangradetextonormal"/>
        <w:ind w:left="426"/>
        <w:rPr>
          <w:b/>
          <w:bCs/>
          <w:szCs w:val="24"/>
          <w:lang w:val="es-MX"/>
        </w:rPr>
      </w:pPr>
    </w:p>
    <w:p w14:paraId="1896B8F8" w14:textId="03E970BA" w:rsidR="00CE53DE" w:rsidRDefault="00CE53DE" w:rsidP="00E82457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  <w:szCs w:val="24"/>
          <w:lang w:val="es-MX"/>
        </w:rPr>
      </w:pPr>
      <w:r>
        <w:rPr>
          <w:b/>
          <w:bCs/>
          <w:szCs w:val="24"/>
          <w:lang w:val="es-MX"/>
        </w:rPr>
        <w:t>Convenio de cooperación con UNLZ en el área de Mediación.</w:t>
      </w:r>
    </w:p>
    <w:p w14:paraId="404B3CF9" w14:textId="77777777" w:rsidR="00CE53DE" w:rsidRPr="00CE53DE" w:rsidRDefault="00CE53DE" w:rsidP="00CE53DE">
      <w:pPr>
        <w:pStyle w:val="Sangradetextonormal"/>
        <w:ind w:left="0"/>
        <w:rPr>
          <w:b/>
          <w:bCs/>
          <w:szCs w:val="24"/>
          <w:lang w:val="es-MX"/>
        </w:rPr>
      </w:pPr>
    </w:p>
    <w:p w14:paraId="38C914D5" w14:textId="3EDE9E4F" w:rsidR="00CE53DE" w:rsidRPr="00CE53DE" w:rsidRDefault="00CE53DE" w:rsidP="00E82457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  <w:szCs w:val="24"/>
          <w:lang w:val="es-MX"/>
        </w:rPr>
      </w:pPr>
      <w:r>
        <w:rPr>
          <w:b/>
          <w:bCs/>
          <w:szCs w:val="24"/>
          <w:lang w:val="es-MX"/>
        </w:rPr>
        <w:t>Convenio de cooperación con UBA para el dictado conjunto de la Diplomatura en Innovación Tecnológica.</w:t>
      </w:r>
    </w:p>
    <w:p w14:paraId="16D3A8A7" w14:textId="77777777" w:rsidR="00CE53DE" w:rsidRPr="00CE53DE" w:rsidRDefault="00CE53DE" w:rsidP="00CE53DE">
      <w:pPr>
        <w:pStyle w:val="Sangradetextonormal"/>
        <w:ind w:left="426"/>
        <w:rPr>
          <w:b/>
          <w:bCs/>
          <w:szCs w:val="24"/>
          <w:lang w:val="es-MX"/>
        </w:rPr>
      </w:pPr>
    </w:p>
    <w:p w14:paraId="1BEDB314" w14:textId="153113DC" w:rsidR="00FD2283" w:rsidRPr="00FD2283" w:rsidRDefault="00FD2283" w:rsidP="00E82457">
      <w:pPr>
        <w:pStyle w:val="Sangradetextonormal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b/>
          <w:bCs/>
          <w:szCs w:val="24"/>
          <w:lang w:val="es-MX"/>
        </w:rPr>
      </w:pPr>
      <w:r w:rsidRPr="00FD2283">
        <w:rPr>
          <w:b/>
          <w:bCs/>
        </w:rPr>
        <w:t>R</w:t>
      </w:r>
      <w:r w:rsidRPr="00FD2283">
        <w:rPr>
          <w:b/>
          <w:bCs/>
          <w:szCs w:val="24"/>
        </w:rPr>
        <w:t xml:space="preserve">atificación de las Resoluciones de </w:t>
      </w:r>
      <w:smartTag w:uri="urn:schemas-microsoft-com:office:smarttags" w:element="PersonName">
        <w:smartTagPr>
          <w:attr w:name="ProductID" w:val="la Directora Decana"/>
        </w:smartTagPr>
        <w:r w:rsidRPr="00FD2283">
          <w:rPr>
            <w:b/>
            <w:bCs/>
            <w:szCs w:val="24"/>
          </w:rPr>
          <w:t>la Directora Decana</w:t>
        </w:r>
      </w:smartTag>
      <w:r w:rsidRPr="00FD2283">
        <w:rPr>
          <w:b/>
          <w:bCs/>
          <w:szCs w:val="24"/>
        </w:rPr>
        <w:t xml:space="preserve"> dictadas Ad Referéndum del Consejo Departamental </w:t>
      </w:r>
      <w:r w:rsidRPr="00FD2283">
        <w:rPr>
          <w:b/>
          <w:bCs/>
          <w:lang w:val="es-MX"/>
        </w:rPr>
        <w:t>016/21 a 018/21</w:t>
      </w:r>
    </w:p>
    <w:p w14:paraId="419841F1" w14:textId="0926A39B" w:rsidR="00FD2283" w:rsidRDefault="00FD2283" w:rsidP="00FD2283">
      <w:pPr>
        <w:pStyle w:val="Sangradetextonormal"/>
        <w:ind w:left="0"/>
        <w:rPr>
          <w:b/>
          <w:bCs/>
          <w:lang w:val="es-MX"/>
        </w:rPr>
      </w:pPr>
    </w:p>
    <w:p w14:paraId="3D5634DF" w14:textId="77777777" w:rsidR="00FD2283" w:rsidRDefault="00FD2283" w:rsidP="00FD2283">
      <w:pPr>
        <w:pStyle w:val="Sangradetextonormal"/>
        <w:ind w:left="0"/>
      </w:pPr>
      <w:r>
        <w:rPr>
          <w:b/>
          <w:u w:val="single"/>
        </w:rPr>
        <w:t>016/21</w:t>
      </w:r>
      <w:r>
        <w:t xml:space="preserve"> Acepta la donación del material adquirido con fondos del subsidio PGI titulado: “Derecho de Daños, Análisis Económico del Derecho y Diseño Institucional. El nuevo Código Civil y Comercial Argentino”, por un monto total de Pesos Diecisiete mil ($ 17.000.-)</w:t>
      </w:r>
    </w:p>
    <w:p w14:paraId="2A5F17C0" w14:textId="2F371A2B" w:rsidR="00FD2283" w:rsidRDefault="00FD2283" w:rsidP="00FD2283">
      <w:pPr>
        <w:pStyle w:val="Sangradetextonormal"/>
        <w:ind w:left="0"/>
        <w:rPr>
          <w:b/>
          <w:bCs/>
          <w:szCs w:val="24"/>
        </w:rPr>
      </w:pPr>
    </w:p>
    <w:p w14:paraId="3A5F2D01" w14:textId="77777777" w:rsidR="00FD2283" w:rsidRDefault="00FD2283" w:rsidP="00FD2283">
      <w:pPr>
        <w:pStyle w:val="Sangradetextonormal"/>
        <w:ind w:left="0"/>
      </w:pPr>
      <w:r>
        <w:rPr>
          <w:b/>
          <w:u w:val="single"/>
        </w:rPr>
        <w:t>017/21</w:t>
      </w:r>
      <w:r>
        <w:t xml:space="preserve"> Otorga una asignación complementaria al Abog. Eduardo Alfredo d’EMPAIRE como Profesor a cargo del dictado de clases del Curso de Posgrado “Teoría de la Ejecución Penal”, desde el día 8 de marzo al 15 de abril de 2021.</w:t>
      </w:r>
    </w:p>
    <w:p w14:paraId="704E421F" w14:textId="77777777" w:rsidR="00FD2283" w:rsidRDefault="00FD2283" w:rsidP="00FD2283">
      <w:pPr>
        <w:pStyle w:val="Sangradetextonormal"/>
        <w:ind w:left="0"/>
      </w:pPr>
    </w:p>
    <w:p w14:paraId="6FF39E36" w14:textId="40489487" w:rsidR="00FD2283" w:rsidRPr="00FD2283" w:rsidRDefault="00FD2283" w:rsidP="00FD2283">
      <w:pPr>
        <w:pStyle w:val="Sangradetextonormal"/>
        <w:ind w:left="0"/>
      </w:pPr>
      <w:r>
        <w:rPr>
          <w:b/>
          <w:u w:val="single"/>
        </w:rPr>
        <w:lastRenderedPageBreak/>
        <w:t>018/21</w:t>
      </w:r>
      <w:r>
        <w:t xml:space="preserve"> Otorga una asignación complementaria al Abog. Carlos Alberto LUISONI con funciones equivalentes a un cargo de Ayudante de Docencia A, en la asignatura Taller de Interpretación de la Ley y Análisis de Jurisprudencia (9109), desde el día 8 de marzo al 7 de mayo de 2021.</w:t>
      </w:r>
    </w:p>
    <w:sectPr w:rsidR="00FD2283" w:rsidRPr="00FD22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97029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11019"/>
    <w:rsid w:val="00034E18"/>
    <w:rsid w:val="00046383"/>
    <w:rsid w:val="000674E9"/>
    <w:rsid w:val="00076BC6"/>
    <w:rsid w:val="00090E58"/>
    <w:rsid w:val="000A6A8E"/>
    <w:rsid w:val="000B55B9"/>
    <w:rsid w:val="000C58AD"/>
    <w:rsid w:val="000D0F33"/>
    <w:rsid w:val="000E1134"/>
    <w:rsid w:val="001038DD"/>
    <w:rsid w:val="001048C4"/>
    <w:rsid w:val="00104D45"/>
    <w:rsid w:val="00121030"/>
    <w:rsid w:val="00126512"/>
    <w:rsid w:val="001513F9"/>
    <w:rsid w:val="001623B5"/>
    <w:rsid w:val="00190343"/>
    <w:rsid w:val="00190BE1"/>
    <w:rsid w:val="001947FE"/>
    <w:rsid w:val="001B4257"/>
    <w:rsid w:val="001B5A66"/>
    <w:rsid w:val="001C7127"/>
    <w:rsid w:val="001E1D33"/>
    <w:rsid w:val="001E4958"/>
    <w:rsid w:val="00221D3E"/>
    <w:rsid w:val="00225E39"/>
    <w:rsid w:val="0022713D"/>
    <w:rsid w:val="00231B5A"/>
    <w:rsid w:val="00240EAC"/>
    <w:rsid w:val="00247CB2"/>
    <w:rsid w:val="002729B3"/>
    <w:rsid w:val="00285D07"/>
    <w:rsid w:val="002A3575"/>
    <w:rsid w:val="002C6B3F"/>
    <w:rsid w:val="002F7FE2"/>
    <w:rsid w:val="0030668C"/>
    <w:rsid w:val="0033183D"/>
    <w:rsid w:val="00341BA3"/>
    <w:rsid w:val="00346A2D"/>
    <w:rsid w:val="003577AD"/>
    <w:rsid w:val="003730DE"/>
    <w:rsid w:val="0037383E"/>
    <w:rsid w:val="00373E54"/>
    <w:rsid w:val="003756CA"/>
    <w:rsid w:val="00382F91"/>
    <w:rsid w:val="003852D4"/>
    <w:rsid w:val="003A0851"/>
    <w:rsid w:val="003A1C9A"/>
    <w:rsid w:val="003A2C62"/>
    <w:rsid w:val="003B0B23"/>
    <w:rsid w:val="003F487F"/>
    <w:rsid w:val="004011F4"/>
    <w:rsid w:val="00406F99"/>
    <w:rsid w:val="00415639"/>
    <w:rsid w:val="0042708C"/>
    <w:rsid w:val="004278E5"/>
    <w:rsid w:val="004349C7"/>
    <w:rsid w:val="00442CC8"/>
    <w:rsid w:val="00446CEF"/>
    <w:rsid w:val="004529CD"/>
    <w:rsid w:val="00453EA2"/>
    <w:rsid w:val="00454348"/>
    <w:rsid w:val="004637FC"/>
    <w:rsid w:val="00474225"/>
    <w:rsid w:val="00477045"/>
    <w:rsid w:val="0049515B"/>
    <w:rsid w:val="004A7BAA"/>
    <w:rsid w:val="004B0C70"/>
    <w:rsid w:val="004B28B7"/>
    <w:rsid w:val="004D112C"/>
    <w:rsid w:val="004D4D7F"/>
    <w:rsid w:val="004D7035"/>
    <w:rsid w:val="004E0C42"/>
    <w:rsid w:val="004F210C"/>
    <w:rsid w:val="005175B6"/>
    <w:rsid w:val="0053561D"/>
    <w:rsid w:val="00535ED8"/>
    <w:rsid w:val="00544D08"/>
    <w:rsid w:val="00552B15"/>
    <w:rsid w:val="00560D96"/>
    <w:rsid w:val="00583853"/>
    <w:rsid w:val="0059004B"/>
    <w:rsid w:val="0059444A"/>
    <w:rsid w:val="00594B2F"/>
    <w:rsid w:val="005A0B0A"/>
    <w:rsid w:val="005A5C3E"/>
    <w:rsid w:val="005B231F"/>
    <w:rsid w:val="005C3AA2"/>
    <w:rsid w:val="005C5C79"/>
    <w:rsid w:val="005E32D8"/>
    <w:rsid w:val="005E6816"/>
    <w:rsid w:val="005E797E"/>
    <w:rsid w:val="005F1F79"/>
    <w:rsid w:val="006165A9"/>
    <w:rsid w:val="0062266C"/>
    <w:rsid w:val="00631AF6"/>
    <w:rsid w:val="006412D8"/>
    <w:rsid w:val="00652984"/>
    <w:rsid w:val="006654D7"/>
    <w:rsid w:val="00681C3F"/>
    <w:rsid w:val="006828FB"/>
    <w:rsid w:val="006908E3"/>
    <w:rsid w:val="006B5179"/>
    <w:rsid w:val="006C216E"/>
    <w:rsid w:val="006E2470"/>
    <w:rsid w:val="006E2619"/>
    <w:rsid w:val="00702A44"/>
    <w:rsid w:val="0070391A"/>
    <w:rsid w:val="00716BB4"/>
    <w:rsid w:val="00724638"/>
    <w:rsid w:val="00725369"/>
    <w:rsid w:val="007506E1"/>
    <w:rsid w:val="00750CCC"/>
    <w:rsid w:val="00751DBF"/>
    <w:rsid w:val="007560D6"/>
    <w:rsid w:val="00762F22"/>
    <w:rsid w:val="00771336"/>
    <w:rsid w:val="007954A0"/>
    <w:rsid w:val="007A6A2A"/>
    <w:rsid w:val="007B6CB7"/>
    <w:rsid w:val="007C2889"/>
    <w:rsid w:val="007C5DD3"/>
    <w:rsid w:val="007F4561"/>
    <w:rsid w:val="007F6EC4"/>
    <w:rsid w:val="00800D63"/>
    <w:rsid w:val="0080142A"/>
    <w:rsid w:val="008167D9"/>
    <w:rsid w:val="008222DF"/>
    <w:rsid w:val="00831E45"/>
    <w:rsid w:val="0083375C"/>
    <w:rsid w:val="00842F37"/>
    <w:rsid w:val="008600AA"/>
    <w:rsid w:val="00860BF3"/>
    <w:rsid w:val="00872E6B"/>
    <w:rsid w:val="00877E78"/>
    <w:rsid w:val="0089317C"/>
    <w:rsid w:val="008C6DC2"/>
    <w:rsid w:val="008E5BF1"/>
    <w:rsid w:val="00901E08"/>
    <w:rsid w:val="009072DB"/>
    <w:rsid w:val="00911F95"/>
    <w:rsid w:val="0091589E"/>
    <w:rsid w:val="00917648"/>
    <w:rsid w:val="00942EFD"/>
    <w:rsid w:val="009479C6"/>
    <w:rsid w:val="00947A71"/>
    <w:rsid w:val="009518DC"/>
    <w:rsid w:val="0095426B"/>
    <w:rsid w:val="009630AB"/>
    <w:rsid w:val="009632E2"/>
    <w:rsid w:val="00984A0B"/>
    <w:rsid w:val="00993A95"/>
    <w:rsid w:val="00996F83"/>
    <w:rsid w:val="009B4865"/>
    <w:rsid w:val="009B4C7F"/>
    <w:rsid w:val="009C1356"/>
    <w:rsid w:val="009C1833"/>
    <w:rsid w:val="009D4CD3"/>
    <w:rsid w:val="009F4AC6"/>
    <w:rsid w:val="00A07732"/>
    <w:rsid w:val="00A2753F"/>
    <w:rsid w:val="00A32806"/>
    <w:rsid w:val="00A36E89"/>
    <w:rsid w:val="00A4468F"/>
    <w:rsid w:val="00A569D7"/>
    <w:rsid w:val="00A62270"/>
    <w:rsid w:val="00A7045A"/>
    <w:rsid w:val="00A747C2"/>
    <w:rsid w:val="00A85E32"/>
    <w:rsid w:val="00A92958"/>
    <w:rsid w:val="00AB1B4B"/>
    <w:rsid w:val="00AB1EAE"/>
    <w:rsid w:val="00AB6550"/>
    <w:rsid w:val="00AE56F8"/>
    <w:rsid w:val="00AE5A99"/>
    <w:rsid w:val="00AF3F40"/>
    <w:rsid w:val="00B13BA8"/>
    <w:rsid w:val="00B14553"/>
    <w:rsid w:val="00B27646"/>
    <w:rsid w:val="00B30E69"/>
    <w:rsid w:val="00B4423B"/>
    <w:rsid w:val="00B529EB"/>
    <w:rsid w:val="00B63894"/>
    <w:rsid w:val="00B662CD"/>
    <w:rsid w:val="00B85586"/>
    <w:rsid w:val="00BB16C7"/>
    <w:rsid w:val="00BB5EB0"/>
    <w:rsid w:val="00BC1BCD"/>
    <w:rsid w:val="00BC2B0A"/>
    <w:rsid w:val="00BD65C3"/>
    <w:rsid w:val="00BD706C"/>
    <w:rsid w:val="00BF2D3B"/>
    <w:rsid w:val="00BF53D3"/>
    <w:rsid w:val="00C05F2D"/>
    <w:rsid w:val="00C16508"/>
    <w:rsid w:val="00C251F0"/>
    <w:rsid w:val="00C31519"/>
    <w:rsid w:val="00C52AFB"/>
    <w:rsid w:val="00C67D4D"/>
    <w:rsid w:val="00C70E27"/>
    <w:rsid w:val="00C94959"/>
    <w:rsid w:val="00CA20CD"/>
    <w:rsid w:val="00CC1C5C"/>
    <w:rsid w:val="00CD04BE"/>
    <w:rsid w:val="00CE53DE"/>
    <w:rsid w:val="00CE6209"/>
    <w:rsid w:val="00CE6A20"/>
    <w:rsid w:val="00CF75FB"/>
    <w:rsid w:val="00D14A66"/>
    <w:rsid w:val="00D173BB"/>
    <w:rsid w:val="00D20F81"/>
    <w:rsid w:val="00D2552A"/>
    <w:rsid w:val="00D4130D"/>
    <w:rsid w:val="00D607D2"/>
    <w:rsid w:val="00D701FF"/>
    <w:rsid w:val="00D7404F"/>
    <w:rsid w:val="00D87118"/>
    <w:rsid w:val="00DA0783"/>
    <w:rsid w:val="00DB0B83"/>
    <w:rsid w:val="00DC0A15"/>
    <w:rsid w:val="00DC31DB"/>
    <w:rsid w:val="00DD5136"/>
    <w:rsid w:val="00E201FC"/>
    <w:rsid w:val="00E60443"/>
    <w:rsid w:val="00E70884"/>
    <w:rsid w:val="00E7091F"/>
    <w:rsid w:val="00E8469A"/>
    <w:rsid w:val="00E90DCA"/>
    <w:rsid w:val="00EA6045"/>
    <w:rsid w:val="00ED2795"/>
    <w:rsid w:val="00F04958"/>
    <w:rsid w:val="00F16DDE"/>
    <w:rsid w:val="00F41EE2"/>
    <w:rsid w:val="00F50263"/>
    <w:rsid w:val="00F54753"/>
    <w:rsid w:val="00F663A4"/>
    <w:rsid w:val="00F702C6"/>
    <w:rsid w:val="00F746EE"/>
    <w:rsid w:val="00F8279F"/>
    <w:rsid w:val="00F85D9C"/>
    <w:rsid w:val="00F86763"/>
    <w:rsid w:val="00FA065D"/>
    <w:rsid w:val="00FC0D1A"/>
    <w:rsid w:val="00FC1064"/>
    <w:rsid w:val="00FC7992"/>
    <w:rsid w:val="00FD2283"/>
    <w:rsid w:val="00FD7BEA"/>
    <w:rsid w:val="00FE79B4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4</cp:revision>
  <dcterms:created xsi:type="dcterms:W3CDTF">2021-03-15T18:56:00Z</dcterms:created>
  <dcterms:modified xsi:type="dcterms:W3CDTF">2021-03-15T22:00:00Z</dcterms:modified>
</cp:coreProperties>
</file>